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3D0" w:rsidRPr="002E7990" w:rsidRDefault="002E7990">
      <w:pPr>
        <w:rPr>
          <w:rFonts w:ascii="Times New Roman" w:hAnsi="Times New Roman" w:cs="Times New Roman"/>
          <w:i/>
          <w:color w:val="4F81BD" w:themeColor="accent1"/>
          <w:sz w:val="28"/>
          <w:szCs w:val="28"/>
        </w:rPr>
      </w:pPr>
      <w:r w:rsidRPr="002E7990">
        <w:rPr>
          <w:rFonts w:ascii="Times New Roman" w:hAnsi="Times New Roman" w:cs="Times New Roman"/>
          <w:i/>
          <w:color w:val="4F81BD" w:themeColor="accent1"/>
          <w:sz w:val="28"/>
          <w:szCs w:val="28"/>
        </w:rPr>
        <w:t>Article entré sur site e</w:t>
      </w:r>
      <w:r w:rsidR="00A84E6A">
        <w:rPr>
          <w:rFonts w:ascii="Times New Roman" w:hAnsi="Times New Roman" w:cs="Times New Roman"/>
          <w:i/>
          <w:color w:val="4F81BD" w:themeColor="accent1"/>
          <w:sz w:val="28"/>
          <w:szCs w:val="28"/>
        </w:rPr>
        <w:t>n</w:t>
      </w:r>
      <w:bookmarkStart w:id="0" w:name="_GoBack"/>
      <w:bookmarkEnd w:id="0"/>
      <w:r w:rsidRPr="002E7990">
        <w:rPr>
          <w:rFonts w:ascii="Times New Roman" w:hAnsi="Times New Roman" w:cs="Times New Roman"/>
          <w:i/>
          <w:color w:val="4F81BD" w:themeColor="accent1"/>
          <w:sz w:val="28"/>
          <w:szCs w:val="28"/>
        </w:rPr>
        <w:t xml:space="preserve"> février 2016</w:t>
      </w:r>
    </w:p>
    <w:p w:rsidR="007D66E2" w:rsidRPr="009B3B96" w:rsidRDefault="009B3B96" w:rsidP="007D66E2">
      <w:pPr>
        <w:spacing w:before="180" w:after="0" w:line="240" w:lineRule="auto"/>
        <w:jc w:val="center"/>
        <w:outlineLvl w:val="0"/>
        <w:rPr>
          <w:rFonts w:ascii="Times New Roman" w:eastAsia="Times New Roman" w:hAnsi="Times New Roman" w:cs="Times New Roman"/>
          <w:b/>
          <w:bCs/>
          <w:kern w:val="36"/>
          <w:sz w:val="27"/>
          <w:szCs w:val="27"/>
          <w:lang w:eastAsia="fr-FR"/>
        </w:rPr>
      </w:pPr>
      <w:r w:rsidRPr="009B3B96">
        <w:rPr>
          <w:rFonts w:ascii="Times New Roman" w:eastAsia="Times New Roman" w:hAnsi="Times New Roman" w:cs="Times New Roman"/>
          <w:b/>
          <w:bCs/>
          <w:kern w:val="36"/>
          <w:sz w:val="27"/>
          <w:szCs w:val="27"/>
          <w:lang w:eastAsia="fr-FR"/>
        </w:rPr>
        <w:t>EPANOUISSEMENT PERSONNEL</w:t>
      </w:r>
    </w:p>
    <w:p w:rsidR="007D66E2" w:rsidRPr="009B3B96" w:rsidRDefault="009B3B96" w:rsidP="007D66E2">
      <w:pPr>
        <w:spacing w:before="180" w:after="0" w:line="240" w:lineRule="auto"/>
        <w:jc w:val="center"/>
        <w:outlineLvl w:val="0"/>
        <w:rPr>
          <w:rFonts w:ascii="Times New Roman" w:eastAsia="Times New Roman" w:hAnsi="Times New Roman" w:cs="Times New Roman"/>
          <w:b/>
          <w:bCs/>
          <w:kern w:val="36"/>
          <w:sz w:val="27"/>
          <w:szCs w:val="27"/>
          <w:lang w:eastAsia="fr-FR"/>
        </w:rPr>
      </w:pPr>
      <w:r w:rsidRPr="009B3B96">
        <w:rPr>
          <w:rFonts w:ascii="Times New Roman" w:eastAsia="Times New Roman" w:hAnsi="Times New Roman" w:cs="Times New Roman"/>
          <w:b/>
          <w:bCs/>
          <w:kern w:val="36"/>
          <w:sz w:val="27"/>
          <w:szCs w:val="27"/>
          <w:lang w:eastAsia="fr-FR"/>
        </w:rPr>
        <w:t>Doctissimo.com</w:t>
      </w:r>
    </w:p>
    <w:p w:rsidR="007D66E2" w:rsidRPr="009B3B96" w:rsidRDefault="00A84E6A" w:rsidP="007D66E2">
      <w:pPr>
        <w:spacing w:before="180" w:after="0" w:line="240" w:lineRule="auto"/>
        <w:jc w:val="center"/>
        <w:outlineLvl w:val="0"/>
        <w:rPr>
          <w:rFonts w:ascii="Times New Roman" w:eastAsia="Times New Roman" w:hAnsi="Times New Roman" w:cs="Times New Roman"/>
          <w:bCs/>
          <w:color w:val="D53C58"/>
          <w:kern w:val="36"/>
          <w:sz w:val="27"/>
          <w:szCs w:val="27"/>
          <w:lang w:eastAsia="fr-FR"/>
        </w:rPr>
      </w:pPr>
      <w:hyperlink r:id="rId5" w:history="1">
        <w:r w:rsidR="007D66E2" w:rsidRPr="009B3B96">
          <w:rPr>
            <w:rStyle w:val="Lienhypertexte"/>
            <w:rFonts w:ascii="Times New Roman" w:eastAsia="Times New Roman" w:hAnsi="Times New Roman" w:cs="Times New Roman"/>
            <w:bCs/>
            <w:kern w:val="36"/>
            <w:sz w:val="27"/>
            <w:szCs w:val="27"/>
            <w:lang w:eastAsia="fr-FR"/>
          </w:rPr>
          <w:t>http://www.doctissimo.fr/html/psychologie/bien_dans_sa_peau/epanouissement-personnel.htm?estat_svc=s%3D08013%26svc_mode%3DN%26svc_campaign%3DNL-Gen%26svc_partner%3D2013-01-07%26svc_position%3Dbeaute%26svc_misc%3Dart2</w:t>
        </w:r>
      </w:hyperlink>
      <w:r w:rsidR="007D66E2" w:rsidRPr="009B3B96">
        <w:rPr>
          <w:rFonts w:ascii="Times New Roman" w:eastAsia="Times New Roman" w:hAnsi="Times New Roman" w:cs="Times New Roman"/>
          <w:bCs/>
          <w:color w:val="D53C58"/>
          <w:kern w:val="36"/>
          <w:sz w:val="27"/>
          <w:szCs w:val="27"/>
          <w:lang w:eastAsia="fr-FR"/>
        </w:rPr>
        <w:t xml:space="preserve"> </w:t>
      </w:r>
    </w:p>
    <w:p w:rsidR="007D66E2" w:rsidRPr="007D66E2" w:rsidRDefault="007D66E2" w:rsidP="007D66E2">
      <w:pPr>
        <w:spacing w:before="180" w:after="0" w:line="240" w:lineRule="auto"/>
        <w:jc w:val="center"/>
        <w:outlineLvl w:val="0"/>
        <w:rPr>
          <w:rFonts w:ascii="Times New Roman" w:eastAsia="Times New Roman" w:hAnsi="Times New Roman" w:cs="Times New Roman"/>
          <w:b/>
          <w:bCs/>
          <w:color w:val="D53C58"/>
          <w:kern w:val="36"/>
          <w:sz w:val="27"/>
          <w:szCs w:val="27"/>
          <w:lang w:eastAsia="fr-FR"/>
        </w:rPr>
      </w:pPr>
    </w:p>
    <w:p w:rsidR="007D66E2" w:rsidRPr="007D66E2" w:rsidRDefault="007D66E2" w:rsidP="007D66E2">
      <w:pPr>
        <w:spacing w:after="0" w:line="240" w:lineRule="auto"/>
        <w:jc w:val="both"/>
        <w:rPr>
          <w:rFonts w:ascii="Times New Roman" w:eastAsia="Times New Roman" w:hAnsi="Times New Roman" w:cs="Times New Roman"/>
          <w:b/>
          <w:bCs/>
          <w:sz w:val="24"/>
          <w:szCs w:val="24"/>
          <w:lang w:eastAsia="fr-FR"/>
        </w:rPr>
      </w:pPr>
      <w:r w:rsidRPr="007D66E2">
        <w:rPr>
          <w:rFonts w:ascii="Times New Roman" w:eastAsia="Times New Roman" w:hAnsi="Times New Roman" w:cs="Times New Roman"/>
          <w:b/>
          <w:bCs/>
          <w:sz w:val="24"/>
          <w:szCs w:val="24"/>
          <w:lang w:eastAsia="fr-FR"/>
        </w:rPr>
        <w:t>Envie de vous sentir mieux au quotidien, d'avoir plus confiance en vos capacités et de mieux communiquer avec les autres ? Découvrez nos conseils pour améliorer votre épanouissement personnel et conjuguer votre bien-être au présent.</w:t>
      </w:r>
    </w:p>
    <w:p w:rsidR="007D66E2" w:rsidRPr="007D66E2" w:rsidRDefault="007D66E2" w:rsidP="007D66E2">
      <w:pPr>
        <w:spacing w:after="0" w:line="240" w:lineRule="auto"/>
        <w:jc w:val="center"/>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0000FF"/>
          <w:sz w:val="24"/>
          <w:szCs w:val="24"/>
          <w:lang w:eastAsia="fr-FR"/>
        </w:rPr>
        <w:drawing>
          <wp:inline distT="0" distB="0" distL="0" distR="0">
            <wp:extent cx="9525" cy="9525"/>
            <wp:effectExtent l="0" t="0" r="0" b="0"/>
            <wp:docPr id="1" name="Image 1" descr="http://ad.doctissimo.fr/5/www.doctissimo.fr/pages_psychologie/developpement-personnel/exclu/1378293749/Middle/OasDefault/default/empty.gif/546341726356427639446341436d6242?">
              <a:hlinkClick xmlns:a="http://schemas.openxmlformats.org/drawingml/2006/main" r:id="rId6" tgtFrame="&quot;_top&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d.doctissimo.fr/5/www.doctissimo.fr/pages_psychologie/developpement-personnel/exclu/1378293749/Middle/OasDefault/default/empty.gif/546341726356427639446341436d6242?">
                      <a:hlinkClick r:id="rId6" tgtFrame="&quot;_top&quot;"/>
                    </pic:cNvPr>
                    <pic:cNvPicPr>
                      <a:picLocks noChangeAspect="1" noChangeArrowheads="1"/>
                    </pic:cNvPicPr>
                  </pic:nvPicPr>
                  <pic:blipFill>
                    <a:blip r:embed="rId7"/>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7D66E2" w:rsidRPr="007D66E2" w:rsidRDefault="007D66E2" w:rsidP="007D66E2">
      <w:pPr>
        <w:spacing w:before="180" w:after="90" w:line="240" w:lineRule="auto"/>
        <w:outlineLvl w:val="1"/>
        <w:rPr>
          <w:rFonts w:ascii="Times New Roman" w:eastAsia="Times New Roman" w:hAnsi="Times New Roman" w:cs="Times New Roman"/>
          <w:b/>
          <w:bCs/>
          <w:color w:val="D53C58"/>
          <w:sz w:val="24"/>
          <w:szCs w:val="24"/>
          <w:lang w:eastAsia="fr-FR"/>
        </w:rPr>
      </w:pPr>
      <w:r w:rsidRPr="007D66E2">
        <w:rPr>
          <w:rFonts w:ascii="Times New Roman" w:eastAsia="Times New Roman" w:hAnsi="Times New Roman" w:cs="Times New Roman"/>
          <w:b/>
          <w:bCs/>
          <w:color w:val="D53C58"/>
          <w:sz w:val="24"/>
          <w:szCs w:val="24"/>
          <w:lang w:eastAsia="fr-FR"/>
        </w:rPr>
        <w:t>Pensez positif</w:t>
      </w:r>
    </w:p>
    <w:p w:rsidR="007D66E2" w:rsidRPr="007D66E2" w:rsidRDefault="007D66E2" w:rsidP="007D66E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D53C58"/>
          <w:sz w:val="24"/>
          <w:szCs w:val="24"/>
          <w:lang w:eastAsia="fr-FR"/>
        </w:rPr>
        <w:drawing>
          <wp:anchor distT="0" distB="0" distL="0" distR="0" simplePos="0" relativeHeight="251656704" behindDoc="0" locked="0" layoutInCell="1" allowOverlap="0">
            <wp:simplePos x="0" y="0"/>
            <wp:positionH relativeFrom="column">
              <wp:align>right</wp:align>
            </wp:positionH>
            <wp:positionV relativeFrom="line">
              <wp:posOffset>0</wp:posOffset>
            </wp:positionV>
            <wp:extent cx="1028700" cy="1190625"/>
            <wp:effectExtent l="19050" t="0" r="0" b="0"/>
            <wp:wrapSquare wrapText="bothSides"/>
            <wp:docPr id="6" name="Image 2" descr="Pensez posi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nsez positif"/>
                    <pic:cNvPicPr>
                      <a:picLocks noChangeAspect="1" noChangeArrowheads="1"/>
                    </pic:cNvPicPr>
                  </pic:nvPicPr>
                  <pic:blipFill>
                    <a:blip r:embed="rId8" cstate="print"/>
                    <a:srcRect/>
                    <a:stretch>
                      <a:fillRect/>
                    </a:stretch>
                  </pic:blipFill>
                  <pic:spPr bwMode="auto">
                    <a:xfrm>
                      <a:off x="0" y="0"/>
                      <a:ext cx="1028700" cy="1190625"/>
                    </a:xfrm>
                    <a:prstGeom prst="rect">
                      <a:avLst/>
                    </a:prstGeom>
                    <a:noFill/>
                    <a:ln w="9525">
                      <a:noFill/>
                      <a:miter lim="800000"/>
                      <a:headEnd/>
                      <a:tailEnd/>
                    </a:ln>
                  </pic:spPr>
                </pic:pic>
              </a:graphicData>
            </a:graphic>
          </wp:anchor>
        </w:drawing>
      </w:r>
      <w:r w:rsidRPr="007D66E2">
        <w:rPr>
          <w:rFonts w:ascii="Times New Roman" w:eastAsia="Times New Roman" w:hAnsi="Times New Roman" w:cs="Times New Roman"/>
          <w:sz w:val="24"/>
          <w:szCs w:val="24"/>
          <w:lang w:eastAsia="fr-FR"/>
        </w:rPr>
        <w:t>L'épanouissement personnel est un facteur de réussite, qui elle-même participe à votre mieux-être. Comment entrer dans cette boucle vertueuse ? En suivant les conseils de nos experts bien évidemment !</w:t>
      </w:r>
    </w:p>
    <w:p w:rsidR="007D66E2" w:rsidRPr="007D66E2" w:rsidRDefault="00A84E6A" w:rsidP="007D66E2">
      <w:pPr>
        <w:numPr>
          <w:ilvl w:val="0"/>
          <w:numId w:val="1"/>
        </w:numPr>
        <w:spacing w:after="0" w:line="240" w:lineRule="auto"/>
        <w:ind w:left="0"/>
        <w:rPr>
          <w:rFonts w:ascii="Times New Roman" w:eastAsia="Times New Roman" w:hAnsi="Times New Roman" w:cs="Times New Roman"/>
          <w:color w:val="000000"/>
          <w:sz w:val="20"/>
          <w:szCs w:val="20"/>
          <w:lang w:eastAsia="fr-FR"/>
        </w:rPr>
      </w:pPr>
      <w:hyperlink r:id="rId9" w:history="1">
        <w:r w:rsidR="007D66E2" w:rsidRPr="007D66E2">
          <w:rPr>
            <w:rFonts w:ascii="Times New Roman" w:eastAsia="Times New Roman" w:hAnsi="Times New Roman" w:cs="Times New Roman"/>
            <w:color w:val="0000FF"/>
            <w:sz w:val="20"/>
            <w:u w:val="single"/>
            <w:lang w:eastAsia="fr-FR"/>
          </w:rPr>
          <w:t>Accords toltèques : des clés pour plus de bonheur</w:t>
        </w:r>
      </w:hyperlink>
    </w:p>
    <w:p w:rsidR="007D66E2" w:rsidRPr="007D66E2" w:rsidRDefault="00A84E6A" w:rsidP="007D66E2">
      <w:pPr>
        <w:numPr>
          <w:ilvl w:val="0"/>
          <w:numId w:val="1"/>
        </w:numPr>
        <w:spacing w:after="0" w:line="240" w:lineRule="auto"/>
        <w:ind w:left="0"/>
        <w:rPr>
          <w:rFonts w:ascii="Times New Roman" w:eastAsia="Times New Roman" w:hAnsi="Times New Roman" w:cs="Times New Roman"/>
          <w:color w:val="000000"/>
          <w:sz w:val="20"/>
          <w:szCs w:val="20"/>
          <w:lang w:eastAsia="fr-FR"/>
        </w:rPr>
      </w:pPr>
      <w:hyperlink r:id="rId10" w:history="1">
        <w:r w:rsidR="007D66E2" w:rsidRPr="007D66E2">
          <w:rPr>
            <w:rFonts w:ascii="Times New Roman" w:eastAsia="Times New Roman" w:hAnsi="Times New Roman" w:cs="Times New Roman"/>
            <w:color w:val="0000FF"/>
            <w:sz w:val="20"/>
            <w:u w:val="single"/>
            <w:lang w:eastAsia="fr-FR"/>
          </w:rPr>
          <w:t>Comment réussir sa vie</w:t>
        </w:r>
      </w:hyperlink>
    </w:p>
    <w:p w:rsidR="007D66E2" w:rsidRPr="007D66E2" w:rsidRDefault="00A84E6A" w:rsidP="007D66E2">
      <w:pPr>
        <w:numPr>
          <w:ilvl w:val="0"/>
          <w:numId w:val="1"/>
        </w:numPr>
        <w:spacing w:after="0" w:line="240" w:lineRule="auto"/>
        <w:ind w:left="0"/>
        <w:rPr>
          <w:rFonts w:ascii="Times New Roman" w:eastAsia="Times New Roman" w:hAnsi="Times New Roman" w:cs="Times New Roman"/>
          <w:color w:val="000000"/>
          <w:sz w:val="20"/>
          <w:szCs w:val="20"/>
          <w:lang w:eastAsia="fr-FR"/>
        </w:rPr>
      </w:pPr>
      <w:hyperlink r:id="rId11" w:history="1">
        <w:r w:rsidR="007D66E2" w:rsidRPr="007D66E2">
          <w:rPr>
            <w:rFonts w:ascii="Times New Roman" w:eastAsia="Times New Roman" w:hAnsi="Times New Roman" w:cs="Times New Roman"/>
            <w:color w:val="0000FF"/>
            <w:sz w:val="20"/>
            <w:u w:val="single"/>
            <w:lang w:eastAsia="fr-FR"/>
          </w:rPr>
          <w:t>Retrouvons l'optimisme ! Rencontre avec Thierry Janssen</w:t>
        </w:r>
      </w:hyperlink>
    </w:p>
    <w:p w:rsidR="007D66E2" w:rsidRPr="007D66E2" w:rsidRDefault="00A84E6A" w:rsidP="007D66E2">
      <w:pPr>
        <w:numPr>
          <w:ilvl w:val="0"/>
          <w:numId w:val="1"/>
        </w:numPr>
        <w:spacing w:after="0" w:line="240" w:lineRule="auto"/>
        <w:ind w:left="0"/>
        <w:rPr>
          <w:rFonts w:ascii="Times New Roman" w:eastAsia="Times New Roman" w:hAnsi="Times New Roman" w:cs="Times New Roman"/>
          <w:color w:val="000000"/>
          <w:sz w:val="20"/>
          <w:szCs w:val="20"/>
          <w:lang w:eastAsia="fr-FR"/>
        </w:rPr>
      </w:pPr>
      <w:hyperlink r:id="rId12" w:history="1">
        <w:r w:rsidR="007D66E2" w:rsidRPr="007D66E2">
          <w:rPr>
            <w:rFonts w:ascii="Times New Roman" w:eastAsia="Times New Roman" w:hAnsi="Times New Roman" w:cs="Times New Roman"/>
            <w:color w:val="0000FF"/>
            <w:sz w:val="20"/>
            <w:u w:val="single"/>
            <w:lang w:eastAsia="fr-FR"/>
          </w:rPr>
          <w:t>Prenez la vie côté humour</w:t>
        </w:r>
      </w:hyperlink>
    </w:p>
    <w:p w:rsidR="007D66E2" w:rsidRPr="007D66E2" w:rsidRDefault="00A84E6A" w:rsidP="007D66E2">
      <w:pPr>
        <w:numPr>
          <w:ilvl w:val="0"/>
          <w:numId w:val="1"/>
        </w:numPr>
        <w:spacing w:after="0" w:line="240" w:lineRule="auto"/>
        <w:ind w:left="0"/>
        <w:rPr>
          <w:rFonts w:ascii="Times New Roman" w:eastAsia="Times New Roman" w:hAnsi="Times New Roman" w:cs="Times New Roman"/>
          <w:color w:val="000000"/>
          <w:sz w:val="20"/>
          <w:szCs w:val="20"/>
          <w:lang w:eastAsia="fr-FR"/>
        </w:rPr>
      </w:pPr>
      <w:hyperlink r:id="rId13" w:history="1">
        <w:r w:rsidR="007D66E2" w:rsidRPr="007D66E2">
          <w:rPr>
            <w:rFonts w:ascii="Times New Roman" w:eastAsia="Times New Roman" w:hAnsi="Times New Roman" w:cs="Times New Roman"/>
            <w:color w:val="0000FF"/>
            <w:sz w:val="20"/>
            <w:u w:val="single"/>
            <w:lang w:eastAsia="fr-FR"/>
          </w:rPr>
          <w:t>Retrouvez la motivation !</w:t>
        </w:r>
      </w:hyperlink>
    </w:p>
    <w:p w:rsidR="007D66E2" w:rsidRPr="007D66E2" w:rsidRDefault="00A84E6A" w:rsidP="007D66E2">
      <w:pPr>
        <w:numPr>
          <w:ilvl w:val="0"/>
          <w:numId w:val="1"/>
        </w:numPr>
        <w:spacing w:after="0" w:line="240" w:lineRule="auto"/>
        <w:ind w:left="0"/>
        <w:rPr>
          <w:rFonts w:ascii="Times New Roman" w:eastAsia="Times New Roman" w:hAnsi="Times New Roman" w:cs="Times New Roman"/>
          <w:color w:val="000000"/>
          <w:sz w:val="20"/>
          <w:szCs w:val="20"/>
          <w:lang w:eastAsia="fr-FR"/>
        </w:rPr>
      </w:pPr>
      <w:hyperlink r:id="rId14" w:history="1">
        <w:r w:rsidR="007D66E2" w:rsidRPr="007D66E2">
          <w:rPr>
            <w:rFonts w:ascii="Times New Roman" w:eastAsia="Times New Roman" w:hAnsi="Times New Roman" w:cs="Times New Roman"/>
            <w:color w:val="0000FF"/>
            <w:sz w:val="20"/>
            <w:u w:val="single"/>
            <w:lang w:eastAsia="fr-FR"/>
          </w:rPr>
          <w:t>Mes 5 anti-bonnes résolutions faciles à tenir</w:t>
        </w:r>
      </w:hyperlink>
    </w:p>
    <w:p w:rsidR="007D66E2" w:rsidRPr="007D66E2" w:rsidRDefault="00A84E6A" w:rsidP="007D66E2">
      <w:pPr>
        <w:numPr>
          <w:ilvl w:val="0"/>
          <w:numId w:val="1"/>
        </w:numPr>
        <w:spacing w:after="0" w:line="240" w:lineRule="auto"/>
        <w:ind w:left="0"/>
        <w:rPr>
          <w:rFonts w:ascii="Times New Roman" w:eastAsia="Times New Roman" w:hAnsi="Times New Roman" w:cs="Times New Roman"/>
          <w:color w:val="000000"/>
          <w:sz w:val="20"/>
          <w:szCs w:val="20"/>
          <w:lang w:eastAsia="fr-FR"/>
        </w:rPr>
      </w:pPr>
      <w:hyperlink r:id="rId15" w:history="1">
        <w:r w:rsidR="007D66E2" w:rsidRPr="007D66E2">
          <w:rPr>
            <w:rFonts w:ascii="Times New Roman" w:eastAsia="Times New Roman" w:hAnsi="Times New Roman" w:cs="Times New Roman"/>
            <w:color w:val="0000FF"/>
            <w:sz w:val="20"/>
            <w:u w:val="single"/>
            <w:lang w:eastAsia="fr-FR"/>
          </w:rPr>
          <w:t>J'arrête de me plaindre</w:t>
        </w:r>
      </w:hyperlink>
    </w:p>
    <w:p w:rsidR="007D66E2" w:rsidRPr="007D66E2" w:rsidRDefault="007D66E2" w:rsidP="007D66E2">
      <w:pPr>
        <w:spacing w:before="180" w:after="90" w:line="240" w:lineRule="auto"/>
        <w:outlineLvl w:val="1"/>
        <w:rPr>
          <w:rFonts w:ascii="Times New Roman" w:eastAsia="Times New Roman" w:hAnsi="Times New Roman" w:cs="Times New Roman"/>
          <w:b/>
          <w:bCs/>
          <w:color w:val="D53C58"/>
          <w:sz w:val="24"/>
          <w:szCs w:val="24"/>
          <w:lang w:eastAsia="fr-FR"/>
        </w:rPr>
      </w:pPr>
      <w:r w:rsidRPr="007D66E2">
        <w:rPr>
          <w:rFonts w:ascii="Times New Roman" w:eastAsia="Times New Roman" w:hAnsi="Times New Roman" w:cs="Times New Roman"/>
          <w:b/>
          <w:bCs/>
          <w:color w:val="D53C58"/>
          <w:sz w:val="24"/>
          <w:szCs w:val="24"/>
          <w:lang w:eastAsia="fr-FR"/>
        </w:rPr>
        <w:t>Améliorez votre "moi"</w:t>
      </w:r>
    </w:p>
    <w:p w:rsidR="007D66E2" w:rsidRPr="007D66E2" w:rsidRDefault="007D66E2" w:rsidP="007D66E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D53C58"/>
          <w:sz w:val="24"/>
          <w:szCs w:val="24"/>
          <w:lang w:eastAsia="fr-FR"/>
        </w:rPr>
        <w:drawing>
          <wp:anchor distT="0" distB="0" distL="0" distR="0" simplePos="0" relativeHeight="251657728" behindDoc="0" locked="0" layoutInCell="1" allowOverlap="0">
            <wp:simplePos x="0" y="0"/>
            <wp:positionH relativeFrom="column">
              <wp:align>left</wp:align>
            </wp:positionH>
            <wp:positionV relativeFrom="line">
              <wp:posOffset>0</wp:posOffset>
            </wp:positionV>
            <wp:extent cx="1238250" cy="933450"/>
            <wp:effectExtent l="19050" t="0" r="0" b="0"/>
            <wp:wrapSquare wrapText="bothSides"/>
            <wp:docPr id="5" name="Image 3" descr="Votre mo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tre moi"/>
                    <pic:cNvPicPr>
                      <a:picLocks noChangeAspect="1" noChangeArrowheads="1"/>
                    </pic:cNvPicPr>
                  </pic:nvPicPr>
                  <pic:blipFill>
                    <a:blip r:embed="rId16" cstate="print"/>
                    <a:srcRect/>
                    <a:stretch>
                      <a:fillRect/>
                    </a:stretch>
                  </pic:blipFill>
                  <pic:spPr bwMode="auto">
                    <a:xfrm>
                      <a:off x="0" y="0"/>
                      <a:ext cx="1238250" cy="933450"/>
                    </a:xfrm>
                    <a:prstGeom prst="rect">
                      <a:avLst/>
                    </a:prstGeom>
                    <a:noFill/>
                    <a:ln w="9525">
                      <a:noFill/>
                      <a:miter lim="800000"/>
                      <a:headEnd/>
                      <a:tailEnd/>
                    </a:ln>
                  </pic:spPr>
                </pic:pic>
              </a:graphicData>
            </a:graphic>
          </wp:anchor>
        </w:drawing>
      </w:r>
      <w:r w:rsidRPr="007D66E2">
        <w:rPr>
          <w:rFonts w:ascii="Times New Roman" w:eastAsia="Times New Roman" w:hAnsi="Times New Roman" w:cs="Times New Roman"/>
          <w:sz w:val="24"/>
          <w:szCs w:val="24"/>
          <w:lang w:eastAsia="fr-FR"/>
        </w:rPr>
        <w:t>Pour être mieux au quotidien, il est utile de mieux se connaître et d'avouer sans fard ses petits défauts… Plusieurs méthodes permettent alors de s'améliorer pour soi mais aussi pour les autres. Doctissimo vous les présente.</w:t>
      </w:r>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17" w:history="1">
        <w:r w:rsidR="007D66E2" w:rsidRPr="007D66E2">
          <w:rPr>
            <w:rFonts w:ascii="Times New Roman" w:eastAsia="Times New Roman" w:hAnsi="Times New Roman" w:cs="Times New Roman"/>
            <w:color w:val="0000FF"/>
            <w:sz w:val="20"/>
            <w:u w:val="single"/>
            <w:lang w:eastAsia="fr-FR"/>
          </w:rPr>
          <w:t>Pour en finir avec ses mauvaises habitudes</w:t>
        </w:r>
      </w:hyperlink>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18" w:history="1">
        <w:r w:rsidR="007D66E2" w:rsidRPr="007D66E2">
          <w:rPr>
            <w:rFonts w:ascii="Times New Roman" w:eastAsia="Times New Roman" w:hAnsi="Times New Roman" w:cs="Times New Roman"/>
            <w:color w:val="0000FF"/>
            <w:sz w:val="20"/>
            <w:u w:val="single"/>
            <w:lang w:eastAsia="fr-FR"/>
          </w:rPr>
          <w:t>L'art des petits mensonges !</w:t>
        </w:r>
      </w:hyperlink>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19" w:history="1">
        <w:r w:rsidR="007D66E2" w:rsidRPr="007D66E2">
          <w:rPr>
            <w:rFonts w:ascii="Times New Roman" w:eastAsia="Times New Roman" w:hAnsi="Times New Roman" w:cs="Times New Roman"/>
            <w:color w:val="0000FF"/>
            <w:sz w:val="20"/>
            <w:u w:val="single"/>
            <w:lang w:eastAsia="fr-FR"/>
          </w:rPr>
          <w:t>Le désir de changement : entre fuite ou épanouissement !</w:t>
        </w:r>
      </w:hyperlink>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20" w:history="1">
        <w:r w:rsidR="007D66E2" w:rsidRPr="007D66E2">
          <w:rPr>
            <w:rFonts w:ascii="Times New Roman" w:eastAsia="Times New Roman" w:hAnsi="Times New Roman" w:cs="Times New Roman"/>
            <w:color w:val="0000FF"/>
            <w:sz w:val="20"/>
            <w:u w:val="single"/>
            <w:lang w:eastAsia="fr-FR"/>
          </w:rPr>
          <w:t>Faut-il avoir un idéal pour être heureux ?</w:t>
        </w:r>
      </w:hyperlink>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21" w:history="1">
        <w:r w:rsidR="007D66E2" w:rsidRPr="007D66E2">
          <w:rPr>
            <w:rFonts w:ascii="Times New Roman" w:eastAsia="Times New Roman" w:hAnsi="Times New Roman" w:cs="Times New Roman"/>
            <w:color w:val="0000FF"/>
            <w:sz w:val="20"/>
            <w:u w:val="single"/>
            <w:lang w:eastAsia="fr-FR"/>
          </w:rPr>
          <w:t>Se libérer l'esprit pour booster sa créativité</w:t>
        </w:r>
      </w:hyperlink>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22" w:history="1">
        <w:r w:rsidR="007D66E2" w:rsidRPr="007D66E2">
          <w:rPr>
            <w:rFonts w:ascii="Times New Roman" w:eastAsia="Times New Roman" w:hAnsi="Times New Roman" w:cs="Times New Roman"/>
            <w:color w:val="0000FF"/>
            <w:sz w:val="20"/>
            <w:u w:val="single"/>
            <w:lang w:eastAsia="fr-FR"/>
          </w:rPr>
          <w:t>Cultivez votre jardin secret</w:t>
        </w:r>
      </w:hyperlink>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23" w:history="1">
        <w:r w:rsidR="007D66E2" w:rsidRPr="007D66E2">
          <w:rPr>
            <w:rFonts w:ascii="Times New Roman" w:eastAsia="Times New Roman" w:hAnsi="Times New Roman" w:cs="Times New Roman"/>
            <w:color w:val="0000FF"/>
            <w:sz w:val="20"/>
            <w:u w:val="single"/>
            <w:lang w:eastAsia="fr-FR"/>
          </w:rPr>
          <w:t>Devenez plus intuitif (</w:t>
        </w:r>
        <w:proofErr w:type="spellStart"/>
        <w:r w:rsidR="007D66E2" w:rsidRPr="007D66E2">
          <w:rPr>
            <w:rFonts w:ascii="Times New Roman" w:eastAsia="Times New Roman" w:hAnsi="Times New Roman" w:cs="Times New Roman"/>
            <w:color w:val="0000FF"/>
            <w:sz w:val="20"/>
            <w:u w:val="single"/>
            <w:lang w:eastAsia="fr-FR"/>
          </w:rPr>
          <w:t>ve</w:t>
        </w:r>
        <w:proofErr w:type="spellEnd"/>
        <w:r w:rsidR="007D66E2" w:rsidRPr="007D66E2">
          <w:rPr>
            <w:rFonts w:ascii="Times New Roman" w:eastAsia="Times New Roman" w:hAnsi="Times New Roman" w:cs="Times New Roman"/>
            <w:color w:val="0000FF"/>
            <w:sz w:val="20"/>
            <w:u w:val="single"/>
            <w:lang w:eastAsia="fr-FR"/>
          </w:rPr>
          <w:t>)</w:t>
        </w:r>
      </w:hyperlink>
    </w:p>
    <w:p w:rsidR="007D66E2" w:rsidRPr="007D66E2" w:rsidRDefault="00A84E6A" w:rsidP="007D66E2">
      <w:pPr>
        <w:numPr>
          <w:ilvl w:val="0"/>
          <w:numId w:val="2"/>
        </w:numPr>
        <w:spacing w:after="0" w:line="240" w:lineRule="auto"/>
        <w:ind w:left="0"/>
        <w:rPr>
          <w:rFonts w:ascii="Times New Roman" w:eastAsia="Times New Roman" w:hAnsi="Times New Roman" w:cs="Times New Roman"/>
          <w:color w:val="000000"/>
          <w:sz w:val="20"/>
          <w:szCs w:val="20"/>
          <w:lang w:eastAsia="fr-FR"/>
        </w:rPr>
      </w:pPr>
      <w:hyperlink r:id="rId24" w:history="1">
        <w:r w:rsidR="007D66E2" w:rsidRPr="007D66E2">
          <w:rPr>
            <w:rFonts w:ascii="Times New Roman" w:eastAsia="Times New Roman" w:hAnsi="Times New Roman" w:cs="Times New Roman"/>
            <w:color w:val="0000FF"/>
            <w:sz w:val="20"/>
            <w:u w:val="single"/>
            <w:lang w:eastAsia="fr-FR"/>
          </w:rPr>
          <w:t>Affûtez votre intuition : votre sésame bonheur</w:t>
        </w:r>
      </w:hyperlink>
    </w:p>
    <w:p w:rsidR="007D66E2" w:rsidRPr="007D66E2" w:rsidRDefault="007D66E2" w:rsidP="007D66E2">
      <w:pPr>
        <w:spacing w:before="180" w:after="90" w:line="240" w:lineRule="auto"/>
        <w:outlineLvl w:val="1"/>
        <w:rPr>
          <w:rFonts w:ascii="Times New Roman" w:eastAsia="Times New Roman" w:hAnsi="Times New Roman" w:cs="Times New Roman"/>
          <w:b/>
          <w:bCs/>
          <w:color w:val="D53C58"/>
          <w:sz w:val="24"/>
          <w:szCs w:val="24"/>
          <w:lang w:eastAsia="fr-FR"/>
        </w:rPr>
      </w:pPr>
      <w:r w:rsidRPr="007D66E2">
        <w:rPr>
          <w:rFonts w:ascii="Times New Roman" w:eastAsia="Times New Roman" w:hAnsi="Times New Roman" w:cs="Times New Roman"/>
          <w:b/>
          <w:bCs/>
          <w:color w:val="D53C58"/>
          <w:sz w:val="24"/>
          <w:szCs w:val="24"/>
          <w:lang w:eastAsia="fr-FR"/>
        </w:rPr>
        <w:t>Prenez le temps</w:t>
      </w:r>
    </w:p>
    <w:p w:rsidR="007D66E2" w:rsidRPr="007D66E2" w:rsidRDefault="007D66E2" w:rsidP="007D66E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color w:val="D53C58"/>
          <w:sz w:val="24"/>
          <w:szCs w:val="24"/>
          <w:lang w:eastAsia="fr-FR"/>
        </w:rPr>
        <w:drawing>
          <wp:anchor distT="0" distB="0" distL="0" distR="0" simplePos="0" relativeHeight="251658752" behindDoc="0" locked="0" layoutInCell="1" allowOverlap="0">
            <wp:simplePos x="0" y="0"/>
            <wp:positionH relativeFrom="column">
              <wp:align>right</wp:align>
            </wp:positionH>
            <wp:positionV relativeFrom="line">
              <wp:posOffset>0</wp:posOffset>
            </wp:positionV>
            <wp:extent cx="942975" cy="1238250"/>
            <wp:effectExtent l="19050" t="0" r="9525" b="0"/>
            <wp:wrapSquare wrapText="bothSides"/>
            <wp:docPr id="4" name="Image 4" descr="Prendre le tem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endre le temps"/>
                    <pic:cNvPicPr>
                      <a:picLocks noChangeAspect="1" noChangeArrowheads="1"/>
                    </pic:cNvPicPr>
                  </pic:nvPicPr>
                  <pic:blipFill>
                    <a:blip r:embed="rId25" cstate="print"/>
                    <a:srcRect/>
                    <a:stretch>
                      <a:fillRect/>
                    </a:stretch>
                  </pic:blipFill>
                  <pic:spPr bwMode="auto">
                    <a:xfrm>
                      <a:off x="0" y="0"/>
                      <a:ext cx="942975" cy="1238250"/>
                    </a:xfrm>
                    <a:prstGeom prst="rect">
                      <a:avLst/>
                    </a:prstGeom>
                    <a:noFill/>
                    <a:ln w="9525">
                      <a:noFill/>
                      <a:miter lim="800000"/>
                      <a:headEnd/>
                      <a:tailEnd/>
                    </a:ln>
                  </pic:spPr>
                </pic:pic>
              </a:graphicData>
            </a:graphic>
          </wp:anchor>
        </w:drawing>
      </w:r>
      <w:r w:rsidRPr="007D66E2">
        <w:rPr>
          <w:rFonts w:ascii="Times New Roman" w:eastAsia="Times New Roman" w:hAnsi="Times New Roman" w:cs="Times New Roman"/>
          <w:sz w:val="24"/>
          <w:szCs w:val="24"/>
          <w:lang w:eastAsia="fr-FR"/>
        </w:rPr>
        <w:t>Pour être plus heureux au quotidien, encore faut-il prendre le temps de penser à soi… et ce n'est pas si facile dans notre société où la vitesse et la performance sont érigées en nouvelles vertus cardinales. Prenez le temps de lire nos articles.</w:t>
      </w:r>
    </w:p>
    <w:p w:rsidR="007D66E2" w:rsidRPr="007D66E2" w:rsidRDefault="00A84E6A" w:rsidP="007D66E2">
      <w:pPr>
        <w:numPr>
          <w:ilvl w:val="0"/>
          <w:numId w:val="3"/>
        </w:numPr>
        <w:spacing w:after="0" w:line="240" w:lineRule="auto"/>
        <w:ind w:left="0"/>
        <w:rPr>
          <w:rFonts w:ascii="Times New Roman" w:eastAsia="Times New Roman" w:hAnsi="Times New Roman" w:cs="Times New Roman"/>
          <w:color w:val="000000"/>
          <w:sz w:val="20"/>
          <w:szCs w:val="20"/>
          <w:lang w:eastAsia="fr-FR"/>
        </w:rPr>
      </w:pPr>
      <w:hyperlink r:id="rId26" w:history="1">
        <w:r w:rsidR="007D66E2" w:rsidRPr="007D66E2">
          <w:rPr>
            <w:rFonts w:ascii="Times New Roman" w:eastAsia="Times New Roman" w:hAnsi="Times New Roman" w:cs="Times New Roman"/>
            <w:color w:val="0000FF"/>
            <w:sz w:val="20"/>
            <w:u w:val="single"/>
            <w:lang w:eastAsia="fr-FR"/>
          </w:rPr>
          <w:t>Du temps pour vous, c'est possible !</w:t>
        </w:r>
      </w:hyperlink>
    </w:p>
    <w:p w:rsidR="007D66E2" w:rsidRPr="007D66E2" w:rsidRDefault="00A84E6A" w:rsidP="007D66E2">
      <w:pPr>
        <w:numPr>
          <w:ilvl w:val="0"/>
          <w:numId w:val="3"/>
        </w:numPr>
        <w:spacing w:after="0" w:line="240" w:lineRule="auto"/>
        <w:ind w:left="0"/>
        <w:rPr>
          <w:rFonts w:ascii="Times New Roman" w:eastAsia="Times New Roman" w:hAnsi="Times New Roman" w:cs="Times New Roman"/>
          <w:color w:val="000000"/>
          <w:sz w:val="20"/>
          <w:szCs w:val="20"/>
          <w:lang w:eastAsia="fr-FR"/>
        </w:rPr>
      </w:pPr>
      <w:hyperlink r:id="rId27" w:history="1">
        <w:r w:rsidR="007D66E2" w:rsidRPr="007D66E2">
          <w:rPr>
            <w:rFonts w:ascii="Times New Roman" w:eastAsia="Times New Roman" w:hAnsi="Times New Roman" w:cs="Times New Roman"/>
            <w:color w:val="0000FF"/>
            <w:sz w:val="20"/>
            <w:u w:val="single"/>
            <w:lang w:eastAsia="fr-FR"/>
          </w:rPr>
          <w:t>Arrêtez de vous gâcher la vie</w:t>
        </w:r>
      </w:hyperlink>
    </w:p>
    <w:p w:rsidR="007D66E2" w:rsidRPr="007D66E2" w:rsidRDefault="00A84E6A" w:rsidP="007D66E2">
      <w:pPr>
        <w:numPr>
          <w:ilvl w:val="0"/>
          <w:numId w:val="3"/>
        </w:numPr>
        <w:spacing w:after="0" w:line="240" w:lineRule="auto"/>
        <w:ind w:left="0"/>
        <w:rPr>
          <w:rFonts w:ascii="Times New Roman" w:eastAsia="Times New Roman" w:hAnsi="Times New Roman" w:cs="Times New Roman"/>
          <w:color w:val="000000"/>
          <w:sz w:val="20"/>
          <w:szCs w:val="20"/>
          <w:lang w:eastAsia="fr-FR"/>
        </w:rPr>
      </w:pPr>
      <w:hyperlink r:id="rId28" w:history="1">
        <w:r w:rsidR="007D66E2" w:rsidRPr="007D66E2">
          <w:rPr>
            <w:rFonts w:ascii="Times New Roman" w:eastAsia="Times New Roman" w:hAnsi="Times New Roman" w:cs="Times New Roman"/>
            <w:color w:val="0000FF"/>
            <w:sz w:val="20"/>
            <w:u w:val="single"/>
            <w:lang w:eastAsia="fr-FR"/>
          </w:rPr>
          <w:t>Les vacances bonnes pour la tête</w:t>
        </w:r>
      </w:hyperlink>
    </w:p>
    <w:p w:rsidR="007D66E2" w:rsidRPr="007D66E2" w:rsidRDefault="00A84E6A" w:rsidP="007D66E2">
      <w:pPr>
        <w:numPr>
          <w:ilvl w:val="0"/>
          <w:numId w:val="3"/>
        </w:numPr>
        <w:spacing w:after="0" w:line="240" w:lineRule="auto"/>
        <w:ind w:left="0"/>
        <w:rPr>
          <w:rFonts w:ascii="Times New Roman" w:eastAsia="Times New Roman" w:hAnsi="Times New Roman" w:cs="Times New Roman"/>
          <w:color w:val="000000"/>
          <w:sz w:val="20"/>
          <w:szCs w:val="20"/>
          <w:lang w:eastAsia="fr-FR"/>
        </w:rPr>
      </w:pPr>
      <w:hyperlink r:id="rId29" w:history="1">
        <w:r w:rsidR="007D66E2" w:rsidRPr="007D66E2">
          <w:rPr>
            <w:rFonts w:ascii="Times New Roman" w:eastAsia="Times New Roman" w:hAnsi="Times New Roman" w:cs="Times New Roman"/>
            <w:color w:val="0000FF"/>
            <w:sz w:val="20"/>
            <w:u w:val="single"/>
            <w:lang w:eastAsia="fr-FR"/>
          </w:rPr>
          <w:t>Stop au culte de l'urgence !</w:t>
        </w:r>
      </w:hyperlink>
    </w:p>
    <w:p w:rsidR="007D66E2" w:rsidRPr="007D66E2" w:rsidRDefault="00A84E6A" w:rsidP="007D66E2">
      <w:pPr>
        <w:numPr>
          <w:ilvl w:val="0"/>
          <w:numId w:val="3"/>
        </w:numPr>
        <w:spacing w:after="0" w:line="240" w:lineRule="auto"/>
        <w:ind w:left="0"/>
        <w:rPr>
          <w:rFonts w:ascii="Times New Roman" w:eastAsia="Times New Roman" w:hAnsi="Times New Roman" w:cs="Times New Roman"/>
          <w:color w:val="000000"/>
          <w:sz w:val="20"/>
          <w:szCs w:val="20"/>
          <w:lang w:eastAsia="fr-FR"/>
        </w:rPr>
      </w:pPr>
      <w:hyperlink r:id="rId30" w:history="1">
        <w:r w:rsidR="007D66E2" w:rsidRPr="007D66E2">
          <w:rPr>
            <w:rFonts w:ascii="Times New Roman" w:eastAsia="Times New Roman" w:hAnsi="Times New Roman" w:cs="Times New Roman"/>
            <w:color w:val="0000FF"/>
            <w:sz w:val="20"/>
            <w:u w:val="single"/>
            <w:lang w:eastAsia="fr-FR"/>
          </w:rPr>
          <w:t>Procrastination : demain j'arrête !</w:t>
        </w:r>
      </w:hyperlink>
    </w:p>
    <w:p w:rsidR="007D66E2" w:rsidRPr="007D66E2" w:rsidRDefault="00A84E6A" w:rsidP="007D66E2">
      <w:pPr>
        <w:numPr>
          <w:ilvl w:val="0"/>
          <w:numId w:val="3"/>
        </w:numPr>
        <w:spacing w:after="0" w:line="240" w:lineRule="auto"/>
        <w:ind w:left="0"/>
        <w:rPr>
          <w:rFonts w:ascii="Times New Roman" w:eastAsia="Times New Roman" w:hAnsi="Times New Roman" w:cs="Times New Roman"/>
          <w:color w:val="000000"/>
          <w:sz w:val="20"/>
          <w:szCs w:val="20"/>
          <w:lang w:eastAsia="fr-FR"/>
        </w:rPr>
      </w:pPr>
      <w:hyperlink r:id="rId31" w:history="1">
        <w:r w:rsidR="007D66E2" w:rsidRPr="007D66E2">
          <w:rPr>
            <w:rFonts w:ascii="Times New Roman" w:eastAsia="Times New Roman" w:hAnsi="Times New Roman" w:cs="Times New Roman"/>
            <w:color w:val="0000FF"/>
            <w:sz w:val="20"/>
            <w:u w:val="single"/>
            <w:lang w:eastAsia="fr-FR"/>
          </w:rPr>
          <w:t>Apprenez à mieux vivre l'instant présent</w:t>
        </w:r>
      </w:hyperlink>
    </w:p>
    <w:p w:rsidR="007D66E2" w:rsidRPr="007D66E2" w:rsidRDefault="00A84E6A" w:rsidP="007D66E2">
      <w:pPr>
        <w:numPr>
          <w:ilvl w:val="0"/>
          <w:numId w:val="3"/>
        </w:numPr>
        <w:spacing w:after="0" w:line="240" w:lineRule="auto"/>
        <w:ind w:left="0"/>
        <w:rPr>
          <w:rFonts w:ascii="Times New Roman" w:eastAsia="Times New Roman" w:hAnsi="Times New Roman" w:cs="Times New Roman"/>
          <w:color w:val="000000"/>
          <w:sz w:val="20"/>
          <w:szCs w:val="20"/>
          <w:lang w:eastAsia="fr-FR"/>
        </w:rPr>
      </w:pPr>
      <w:hyperlink r:id="rId32" w:history="1">
        <w:r w:rsidR="007D66E2" w:rsidRPr="007D66E2">
          <w:rPr>
            <w:rFonts w:ascii="Times New Roman" w:eastAsia="Times New Roman" w:hAnsi="Times New Roman" w:cs="Times New Roman"/>
            <w:color w:val="0000FF"/>
            <w:sz w:val="20"/>
            <w:u w:val="single"/>
            <w:lang w:eastAsia="fr-FR"/>
          </w:rPr>
          <w:t>En couple, soyez perso</w:t>
        </w:r>
      </w:hyperlink>
    </w:p>
    <w:p w:rsidR="007D66E2" w:rsidRPr="007D66E2" w:rsidRDefault="007D66E2" w:rsidP="007D66E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2114550" cy="238125"/>
            <wp:effectExtent l="19050" t="0" r="0" b="0"/>
            <wp:docPr id="2" name="Image 2" descr="http://www.doctissimo.fr/Templates/images_deco/savoir_plus_artic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doctissimo.fr/Templates/images_deco/savoir_plus_articles.gif"/>
                    <pic:cNvPicPr>
                      <a:picLocks noChangeAspect="1" noChangeArrowheads="1"/>
                    </pic:cNvPicPr>
                  </pic:nvPicPr>
                  <pic:blipFill>
                    <a:blip r:embed="rId33" cstate="print"/>
                    <a:srcRect/>
                    <a:stretch>
                      <a:fillRect/>
                    </a:stretch>
                  </pic:blipFill>
                  <pic:spPr bwMode="auto">
                    <a:xfrm>
                      <a:off x="0" y="0"/>
                      <a:ext cx="2114550" cy="238125"/>
                    </a:xfrm>
                    <a:prstGeom prst="rect">
                      <a:avLst/>
                    </a:prstGeom>
                    <a:noFill/>
                    <a:ln w="9525">
                      <a:noFill/>
                      <a:miter lim="800000"/>
                      <a:headEnd/>
                      <a:tailEnd/>
                    </a:ln>
                  </pic:spPr>
                </pic:pic>
              </a:graphicData>
            </a:graphic>
          </wp:inline>
        </w:drawing>
      </w:r>
    </w:p>
    <w:p w:rsidR="007D66E2" w:rsidRPr="007D66E2" w:rsidRDefault="00A84E6A" w:rsidP="007D66E2">
      <w:pPr>
        <w:spacing w:after="0" w:line="240" w:lineRule="auto"/>
        <w:jc w:val="both"/>
        <w:rPr>
          <w:rFonts w:ascii="Times New Roman" w:eastAsia="Times New Roman" w:hAnsi="Times New Roman" w:cs="Times New Roman"/>
          <w:sz w:val="24"/>
          <w:szCs w:val="24"/>
          <w:lang w:eastAsia="fr-FR"/>
        </w:rPr>
      </w:pPr>
      <w:hyperlink r:id="rId34" w:history="1">
        <w:r w:rsidR="007D66E2" w:rsidRPr="007D66E2">
          <w:rPr>
            <w:rFonts w:ascii="Times New Roman" w:eastAsia="Times New Roman" w:hAnsi="Times New Roman" w:cs="Times New Roman"/>
            <w:color w:val="0000FF"/>
            <w:sz w:val="24"/>
            <w:szCs w:val="24"/>
            <w:u w:val="single"/>
            <w:lang w:eastAsia="fr-FR"/>
          </w:rPr>
          <w:t>Les bienfaits de la lumière</w:t>
        </w:r>
      </w:hyperlink>
    </w:p>
    <w:p w:rsidR="007D66E2" w:rsidRPr="007D66E2" w:rsidRDefault="007D66E2" w:rsidP="007D66E2">
      <w:pPr>
        <w:spacing w:after="0"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inline distT="0" distB="0" distL="0" distR="0">
            <wp:extent cx="1952625" cy="171450"/>
            <wp:effectExtent l="19050" t="0" r="9525" b="0"/>
            <wp:docPr id="3" name="Image 3" descr="http://www.doctissimo.fr/Templates/images_deco/savoir_plus_foru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octissimo.fr/Templates/images_deco/savoir_plus_forums.gif"/>
                    <pic:cNvPicPr>
                      <a:picLocks noChangeAspect="1" noChangeArrowheads="1"/>
                    </pic:cNvPicPr>
                  </pic:nvPicPr>
                  <pic:blipFill>
                    <a:blip r:embed="rId35" cstate="print"/>
                    <a:srcRect/>
                    <a:stretch>
                      <a:fillRect/>
                    </a:stretch>
                  </pic:blipFill>
                  <pic:spPr bwMode="auto">
                    <a:xfrm>
                      <a:off x="0" y="0"/>
                      <a:ext cx="1952625" cy="171450"/>
                    </a:xfrm>
                    <a:prstGeom prst="rect">
                      <a:avLst/>
                    </a:prstGeom>
                    <a:noFill/>
                    <a:ln w="9525">
                      <a:noFill/>
                      <a:miter lim="800000"/>
                      <a:headEnd/>
                      <a:tailEnd/>
                    </a:ln>
                  </pic:spPr>
                </pic:pic>
              </a:graphicData>
            </a:graphic>
          </wp:inline>
        </w:drawing>
      </w:r>
    </w:p>
    <w:p w:rsidR="007D66E2" w:rsidRPr="007D66E2" w:rsidRDefault="00A84E6A" w:rsidP="007D66E2">
      <w:pPr>
        <w:numPr>
          <w:ilvl w:val="0"/>
          <w:numId w:val="4"/>
        </w:numPr>
        <w:spacing w:after="0" w:line="240" w:lineRule="auto"/>
        <w:ind w:left="750"/>
        <w:rPr>
          <w:rFonts w:ascii="Times New Roman" w:eastAsia="Times New Roman" w:hAnsi="Times New Roman" w:cs="Times New Roman"/>
          <w:color w:val="000000"/>
          <w:sz w:val="24"/>
          <w:szCs w:val="24"/>
          <w:lang w:eastAsia="fr-FR"/>
        </w:rPr>
      </w:pPr>
      <w:hyperlink r:id="rId36" w:history="1">
        <w:r w:rsidR="007D66E2" w:rsidRPr="007D66E2">
          <w:rPr>
            <w:rFonts w:ascii="Times New Roman" w:eastAsia="Times New Roman" w:hAnsi="Times New Roman" w:cs="Times New Roman"/>
            <w:color w:val="0000FF"/>
            <w:sz w:val="24"/>
            <w:szCs w:val="24"/>
            <w:u w:val="single"/>
            <w:lang w:eastAsia="fr-FR"/>
          </w:rPr>
          <w:t>Forum Bonheur et joie de vivre</w:t>
        </w:r>
      </w:hyperlink>
    </w:p>
    <w:p w:rsidR="007D66E2" w:rsidRPr="007D66E2" w:rsidRDefault="00A84E6A" w:rsidP="007D66E2">
      <w:pPr>
        <w:numPr>
          <w:ilvl w:val="0"/>
          <w:numId w:val="4"/>
        </w:numPr>
        <w:spacing w:after="0" w:line="240" w:lineRule="auto"/>
        <w:ind w:left="750"/>
        <w:rPr>
          <w:rFonts w:ascii="Times New Roman" w:eastAsia="Times New Roman" w:hAnsi="Times New Roman" w:cs="Times New Roman"/>
          <w:color w:val="000000"/>
          <w:sz w:val="24"/>
          <w:szCs w:val="24"/>
          <w:lang w:eastAsia="fr-FR"/>
        </w:rPr>
      </w:pPr>
      <w:hyperlink r:id="rId37" w:history="1">
        <w:r w:rsidR="007D66E2" w:rsidRPr="007D66E2">
          <w:rPr>
            <w:rFonts w:ascii="Times New Roman" w:eastAsia="Times New Roman" w:hAnsi="Times New Roman" w:cs="Times New Roman"/>
            <w:color w:val="0000FF"/>
            <w:sz w:val="24"/>
            <w:szCs w:val="24"/>
            <w:u w:val="single"/>
            <w:lang w:eastAsia="fr-FR"/>
          </w:rPr>
          <w:t>Forum Gérer ses émotions</w:t>
        </w:r>
      </w:hyperlink>
    </w:p>
    <w:p w:rsidR="007D66E2" w:rsidRPr="007D66E2" w:rsidRDefault="00A84E6A" w:rsidP="007D66E2">
      <w:pPr>
        <w:numPr>
          <w:ilvl w:val="0"/>
          <w:numId w:val="4"/>
        </w:numPr>
        <w:spacing w:after="0" w:line="240" w:lineRule="auto"/>
        <w:ind w:left="750"/>
        <w:rPr>
          <w:rFonts w:ascii="Times New Roman" w:eastAsia="Times New Roman" w:hAnsi="Times New Roman" w:cs="Times New Roman"/>
          <w:color w:val="000000"/>
          <w:sz w:val="24"/>
          <w:szCs w:val="24"/>
          <w:lang w:eastAsia="fr-FR"/>
        </w:rPr>
      </w:pPr>
      <w:hyperlink r:id="rId38" w:history="1">
        <w:r w:rsidR="007D66E2" w:rsidRPr="007D66E2">
          <w:rPr>
            <w:rFonts w:ascii="Times New Roman" w:eastAsia="Times New Roman" w:hAnsi="Times New Roman" w:cs="Times New Roman"/>
            <w:color w:val="0000FF"/>
            <w:sz w:val="24"/>
            <w:szCs w:val="24"/>
            <w:u w:val="single"/>
            <w:lang w:eastAsia="fr-FR"/>
          </w:rPr>
          <w:t>Forum Libre psychologie</w:t>
        </w:r>
      </w:hyperlink>
    </w:p>
    <w:p w:rsidR="007D66E2" w:rsidRPr="007D66E2" w:rsidRDefault="00A84E6A" w:rsidP="007D66E2">
      <w:pPr>
        <w:numPr>
          <w:ilvl w:val="0"/>
          <w:numId w:val="4"/>
        </w:numPr>
        <w:spacing w:after="0" w:line="240" w:lineRule="auto"/>
        <w:ind w:left="750"/>
        <w:rPr>
          <w:rFonts w:ascii="Times New Roman" w:eastAsia="Times New Roman" w:hAnsi="Times New Roman" w:cs="Times New Roman"/>
          <w:color w:val="000000"/>
          <w:sz w:val="24"/>
          <w:szCs w:val="24"/>
          <w:lang w:eastAsia="fr-FR"/>
        </w:rPr>
      </w:pPr>
      <w:hyperlink r:id="rId39" w:history="1">
        <w:r w:rsidR="007D66E2" w:rsidRPr="007D66E2">
          <w:rPr>
            <w:rFonts w:ascii="Times New Roman" w:eastAsia="Times New Roman" w:hAnsi="Times New Roman" w:cs="Times New Roman"/>
            <w:color w:val="0000FF"/>
            <w:sz w:val="24"/>
            <w:szCs w:val="24"/>
            <w:u w:val="single"/>
            <w:lang w:eastAsia="fr-FR"/>
          </w:rPr>
          <w:t>Forum Seconde chance</w:t>
        </w:r>
      </w:hyperlink>
    </w:p>
    <w:p w:rsidR="007D66E2" w:rsidRPr="007D66E2" w:rsidRDefault="00A84E6A" w:rsidP="007D66E2">
      <w:pPr>
        <w:numPr>
          <w:ilvl w:val="0"/>
          <w:numId w:val="4"/>
        </w:numPr>
        <w:spacing w:after="0" w:line="240" w:lineRule="auto"/>
        <w:ind w:left="750"/>
        <w:rPr>
          <w:rFonts w:ascii="Times New Roman" w:eastAsia="Times New Roman" w:hAnsi="Times New Roman" w:cs="Times New Roman"/>
          <w:color w:val="000000"/>
          <w:sz w:val="24"/>
          <w:szCs w:val="24"/>
          <w:lang w:eastAsia="fr-FR"/>
        </w:rPr>
      </w:pPr>
      <w:hyperlink r:id="rId40" w:history="1">
        <w:r w:rsidR="007D66E2" w:rsidRPr="007D66E2">
          <w:rPr>
            <w:rFonts w:ascii="Times New Roman" w:eastAsia="Times New Roman" w:hAnsi="Times New Roman" w:cs="Times New Roman"/>
            <w:color w:val="0000FF"/>
            <w:sz w:val="24"/>
            <w:szCs w:val="24"/>
            <w:u w:val="single"/>
            <w:lang w:eastAsia="fr-FR"/>
          </w:rPr>
          <w:t>Forum Développement personnel</w:t>
        </w:r>
      </w:hyperlink>
    </w:p>
    <w:p w:rsidR="007D66E2" w:rsidRPr="007D66E2" w:rsidRDefault="007D66E2" w:rsidP="007D66E2">
      <w:pPr>
        <w:spacing w:before="150" w:after="0" w:line="240" w:lineRule="auto"/>
        <w:jc w:val="both"/>
        <w:rPr>
          <w:rFonts w:ascii="Times New Roman" w:eastAsia="Times New Roman" w:hAnsi="Times New Roman" w:cs="Times New Roman"/>
          <w:sz w:val="24"/>
          <w:szCs w:val="24"/>
          <w:lang w:eastAsia="fr-FR"/>
        </w:rPr>
      </w:pPr>
      <w:r w:rsidRPr="007D66E2">
        <w:rPr>
          <w:rFonts w:ascii="Times New Roman" w:eastAsia="Times New Roman" w:hAnsi="Times New Roman" w:cs="Times New Roman"/>
          <w:sz w:val="24"/>
          <w:szCs w:val="24"/>
          <w:lang w:eastAsia="fr-FR"/>
        </w:rPr>
        <w:t>Mis à jour en octobre 2012</w:t>
      </w:r>
    </w:p>
    <w:p w:rsidR="007D66E2" w:rsidRDefault="007D66E2"/>
    <w:sectPr w:rsidR="007D66E2" w:rsidSect="00494AE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53071"/>
    <w:multiLevelType w:val="multilevel"/>
    <w:tmpl w:val="4A646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987F09"/>
    <w:multiLevelType w:val="multilevel"/>
    <w:tmpl w:val="A4421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5623022"/>
    <w:multiLevelType w:val="multilevel"/>
    <w:tmpl w:val="03A89B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2A73CDC"/>
    <w:multiLevelType w:val="multilevel"/>
    <w:tmpl w:val="F336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6E2"/>
    <w:rsid w:val="002E7990"/>
    <w:rsid w:val="0032397F"/>
    <w:rsid w:val="00494AE6"/>
    <w:rsid w:val="005D06D0"/>
    <w:rsid w:val="007D66E2"/>
    <w:rsid w:val="009B3B96"/>
    <w:rsid w:val="00A84E6A"/>
    <w:rsid w:val="00BE2C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033ECF-BF4A-4CDB-8CA1-F6116B76C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AE6"/>
  </w:style>
  <w:style w:type="paragraph" w:styleId="Titre1">
    <w:name w:val="heading 1"/>
    <w:basedOn w:val="Normal"/>
    <w:link w:val="Titre1Car"/>
    <w:uiPriority w:val="9"/>
    <w:qFormat/>
    <w:rsid w:val="007D66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7D66E2"/>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D66E2"/>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7D66E2"/>
    <w:rPr>
      <w:rFonts w:ascii="Times New Roman" w:eastAsia="Times New Roman" w:hAnsi="Times New Roman" w:cs="Times New Roman"/>
      <w:b/>
      <w:bCs/>
      <w:sz w:val="36"/>
      <w:szCs w:val="36"/>
      <w:lang w:eastAsia="fr-FR"/>
    </w:rPr>
  </w:style>
  <w:style w:type="paragraph" w:customStyle="1" w:styleId="chapodocgras">
    <w:name w:val="chapodocgras"/>
    <w:basedOn w:val="Normal"/>
    <w:rsid w:val="007D66E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7D66E2"/>
    <w:rPr>
      <w:color w:val="0000FF"/>
      <w:u w:val="single"/>
    </w:rPr>
  </w:style>
  <w:style w:type="paragraph" w:styleId="NormalWeb">
    <w:name w:val="Normal (Web)"/>
    <w:basedOn w:val="Normal"/>
    <w:uiPriority w:val="99"/>
    <w:semiHidden/>
    <w:unhideWhenUsed/>
    <w:rsid w:val="007D66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Date1">
    <w:name w:val="Date1"/>
    <w:basedOn w:val="Normal"/>
    <w:rsid w:val="007D66E2"/>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7D66E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66E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928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doctissimo.fr/html/psychologie/mag_2001/mag1102/ps_4713_motivation.htm" TargetMode="External"/><Relationship Id="rId18" Type="http://schemas.openxmlformats.org/officeDocument/2006/relationships/hyperlink" Target="http://www.doctissimo.fr/html/psychologie/dossiers/mensonge/15045-petits-mensonges.htm" TargetMode="External"/><Relationship Id="rId26" Type="http://schemas.openxmlformats.org/officeDocument/2006/relationships/hyperlink" Target="http://www.doctissimo.fr/html/psychologie/mag_2002/mag0125/ps_5071_temps_libre.htm" TargetMode="External"/><Relationship Id="rId39" Type="http://schemas.openxmlformats.org/officeDocument/2006/relationships/hyperlink" Target="http://forum.doctissimo.fr/psychologie/Seconde-chance/liste_sujet-1.htm" TargetMode="External"/><Relationship Id="rId21" Type="http://schemas.openxmlformats.org/officeDocument/2006/relationships/hyperlink" Target="http://www.doctissimo.fr/html/psychologie/dossiers/developpement-personnel/14048-liberer-esprit-booster-creativite.htm" TargetMode="External"/><Relationship Id="rId34" Type="http://schemas.openxmlformats.org/officeDocument/2006/relationships/hyperlink" Target="http://www.doctissimo.fr/html/dossiers/luminotherapie/articles/11411-bienfaits-lumiere.htm" TargetMode="External"/><Relationship Id="rId42" Type="http://schemas.openxmlformats.org/officeDocument/2006/relationships/theme" Target="theme/theme1.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hyperlink" Target="http://www.doctissimo.fr/html/psychologie/dossiers/developpement-personnel/14172-avoir-un-ideal.htm" TargetMode="External"/><Relationship Id="rId29" Type="http://schemas.openxmlformats.org/officeDocument/2006/relationships/hyperlink" Target="http://www.doctissimo.fr/html/psychologie/dossiers/developpement-personnel/15283-slow-life.htm"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ad.doctissimo.fr/5c/www.doctissimo.fr/pages_psychologie/developpement-personnel/exclu/1378293749/Middle/OasDefault/default/empty.gif/546341726356427639446341436d6242" TargetMode="External"/><Relationship Id="rId11" Type="http://schemas.openxmlformats.org/officeDocument/2006/relationships/hyperlink" Target="http://www.doctissimo.fr/html/psychologie/bien_dans_sa_peau/15303-retrouver-optimisme.htm" TargetMode="External"/><Relationship Id="rId24" Type="http://schemas.openxmlformats.org/officeDocument/2006/relationships/hyperlink" Target="http://www.doctissimo.fr/html/psychologie/dossiers/developpement-personnel/13903-developper-intuition.htm" TargetMode="External"/><Relationship Id="rId32" Type="http://schemas.openxmlformats.org/officeDocument/2006/relationships/hyperlink" Target="http://www.doctissimo.fr/html/psychologie/mag_2002/mag0125/ps_5077_individuel_couple.htm" TargetMode="External"/><Relationship Id="rId37" Type="http://schemas.openxmlformats.org/officeDocument/2006/relationships/hyperlink" Target="http://forum.doctissimo.fr/psychologie/emotions/liste_sujet-1.htm" TargetMode="External"/><Relationship Id="rId40" Type="http://schemas.openxmlformats.org/officeDocument/2006/relationships/hyperlink" Target="http://forum.doctissimo.fr/psychologie/developpement-personnel/liste_sujet-1.htm" TargetMode="External"/><Relationship Id="rId5" Type="http://schemas.openxmlformats.org/officeDocument/2006/relationships/hyperlink" Target="http://www.doctissimo.fr/html/psychologie/bien_dans_sa_peau/epanouissement-personnel.htm?estat_svc=s%3D08013%26svc_mode%3DN%26svc_campaign%3DNL-Gen%26svc_partner%3D2013-01-07%26svc_position%3Dbeaute%26svc_misc%3Dart2" TargetMode="External"/><Relationship Id="rId15" Type="http://schemas.openxmlformats.org/officeDocument/2006/relationships/hyperlink" Target="http://www.doctissimo.fr/html/psychologie/bien_dans_sa_peau/15304-arreter-de-se-plaindre.htm" TargetMode="External"/><Relationship Id="rId23" Type="http://schemas.openxmlformats.org/officeDocument/2006/relationships/hyperlink" Target="http://www.doctissimo.fr/html/psychologie/bien_dans_sa_peau/ps_2403_intuition.htm" TargetMode="External"/><Relationship Id="rId28" Type="http://schemas.openxmlformats.org/officeDocument/2006/relationships/hyperlink" Target="http://www.doctissimo.fr/html/psychologie/mag_2002/mag0628/ps_5656_vacances_bienfaits.htm" TargetMode="External"/><Relationship Id="rId36" Type="http://schemas.openxmlformats.org/officeDocument/2006/relationships/hyperlink" Target="http://forum.doctissimo.fr/psychologie/bonheur-et-joie-de-vivre/liste_sujet-1.htm" TargetMode="External"/><Relationship Id="rId10" Type="http://schemas.openxmlformats.org/officeDocument/2006/relationships/hyperlink" Target="http://www.doctissimo.fr/html/psychologie/bien_dans_sa_peau/11512-reussir-sa-vie.htm" TargetMode="External"/><Relationship Id="rId19" Type="http://schemas.openxmlformats.org/officeDocument/2006/relationships/hyperlink" Target="http://www.doctissimo.fr/html/psychologie/dossiers/developpement-personnel/14675-desir-changement-fuite-ou-epanouissement.htm" TargetMode="External"/><Relationship Id="rId31" Type="http://schemas.openxmlformats.org/officeDocument/2006/relationships/hyperlink" Target="http://www.doctissimo.fr/html/psychologie/dossiers/developpement-personnel/13310-vivre-instant-present.htm" TargetMode="External"/><Relationship Id="rId4" Type="http://schemas.openxmlformats.org/officeDocument/2006/relationships/webSettings" Target="webSettings.xml"/><Relationship Id="rId9" Type="http://schemas.openxmlformats.org/officeDocument/2006/relationships/hyperlink" Target="http://www.doctissimo.fr/html/psychologie/bien_dans_sa_peau/15725-accords-tolteques.htm" TargetMode="External"/><Relationship Id="rId14" Type="http://schemas.openxmlformats.org/officeDocument/2006/relationships/hyperlink" Target="http://www.doctissimo.fr/html/psychologie/dossiers/developpement-personnel/15334-anti-bonnes-resolutions-2012.htm" TargetMode="External"/><Relationship Id="rId22" Type="http://schemas.openxmlformats.org/officeDocument/2006/relationships/hyperlink" Target="http://www.doctissimo.fr/html/psychologie/mag_2002/mag0125/ps_5067_jardin_secret.htm" TargetMode="External"/><Relationship Id="rId27" Type="http://schemas.openxmlformats.org/officeDocument/2006/relationships/hyperlink" Target="http://www.doctissimo.fr/html/psychologie/mag_2003/mag0814/ps_6956_hahusseau_itv.htm" TargetMode="External"/><Relationship Id="rId30" Type="http://schemas.openxmlformats.org/officeDocument/2006/relationships/hyperlink" Target="http://www.doctissimo.fr/html/psychologie/bien_dans_sa_peau/9801-procrastination.htm" TargetMode="External"/><Relationship Id="rId35" Type="http://schemas.openxmlformats.org/officeDocument/2006/relationships/image" Target="media/image6.gif"/><Relationship Id="rId8" Type="http://schemas.openxmlformats.org/officeDocument/2006/relationships/image" Target="media/image2.jpeg"/><Relationship Id="rId3" Type="http://schemas.openxmlformats.org/officeDocument/2006/relationships/settings" Target="settings.xml"/><Relationship Id="rId12" Type="http://schemas.openxmlformats.org/officeDocument/2006/relationships/hyperlink" Target="http://www.doctissimo.fr/html/psychologie/mag_2001/mag1019/ps_4675_humour_cote.htm" TargetMode="External"/><Relationship Id="rId17" Type="http://schemas.openxmlformats.org/officeDocument/2006/relationships/hyperlink" Target="http://www.doctissimo.fr/html/psychologie/bien_dans_sa_peau/15466-mauvaises-habitudes.htm" TargetMode="External"/><Relationship Id="rId25" Type="http://schemas.openxmlformats.org/officeDocument/2006/relationships/image" Target="media/image4.jpeg"/><Relationship Id="rId33" Type="http://schemas.openxmlformats.org/officeDocument/2006/relationships/image" Target="media/image5.gif"/><Relationship Id="rId38" Type="http://schemas.openxmlformats.org/officeDocument/2006/relationships/hyperlink" Target="http://forum.doctissimo.fr/psychologie/psychologie-libre/liste_sujet-1.h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840</Words>
  <Characters>4626</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EPANOUISSEMENT PERSONNEL APPROCHE PLURIDISCIPLNAIRE</dc:title>
  <dc:creator>Henri</dc:creator>
  <cp:lastModifiedBy>Henri Charcosset</cp:lastModifiedBy>
  <cp:revision>5</cp:revision>
  <dcterms:created xsi:type="dcterms:W3CDTF">2016-02-03T13:49:00Z</dcterms:created>
  <dcterms:modified xsi:type="dcterms:W3CDTF">2016-02-03T13:51:00Z</dcterms:modified>
</cp:coreProperties>
</file>